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BD" w:rsidRDefault="00731D02" w:rsidP="00731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731D02" w:rsidRDefault="00731D02" w:rsidP="00731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Масляногорская средняя общеобразовательная школа</w:t>
      </w:r>
    </w:p>
    <w:p w:rsidR="00731D02" w:rsidRDefault="00731D02" w:rsidP="00731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(МОУ Масляногорская СОШ)</w:t>
      </w:r>
    </w:p>
    <w:p w:rsidR="00731D02" w:rsidRDefault="00731D02" w:rsidP="00731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D02" w:rsidRDefault="00731D02" w:rsidP="00731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1D02" w:rsidTr="00B22FA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31D02" w:rsidRDefault="00731D02" w:rsidP="0073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31D02" w:rsidRDefault="00731D02" w:rsidP="0073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731D02" w:rsidRDefault="00731D02" w:rsidP="0073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Масляногорская СОШ</w:t>
            </w:r>
          </w:p>
          <w:p w:rsidR="00731D02" w:rsidRDefault="00731D02" w:rsidP="0073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 2021г</w:t>
            </w:r>
          </w:p>
          <w:p w:rsidR="00731D02" w:rsidRDefault="00731D02" w:rsidP="0073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31D02" w:rsidRDefault="00731D02" w:rsidP="0073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31D02" w:rsidRDefault="00731D02" w:rsidP="0073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731D02" w:rsidRDefault="00731D02" w:rsidP="0073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Масляногорская СОШ</w:t>
            </w:r>
          </w:p>
          <w:p w:rsidR="00731D02" w:rsidRDefault="00731D02" w:rsidP="0073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 2021г № ____</w:t>
            </w:r>
          </w:p>
          <w:p w:rsidR="00731D02" w:rsidRDefault="00731D02" w:rsidP="005A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D02" w:rsidRDefault="00731D02" w:rsidP="0073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 /Н.Н. Корнилова/</w:t>
            </w:r>
          </w:p>
          <w:p w:rsidR="00731D02" w:rsidRDefault="00731D02" w:rsidP="0073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FA9" w:rsidRPr="00864DBD" w:rsidRDefault="00B22FA9" w:rsidP="00731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B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2FA9" w:rsidRPr="00864DBD" w:rsidRDefault="00B22FA9" w:rsidP="00731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BD">
        <w:rPr>
          <w:rFonts w:ascii="Times New Roman" w:hAnsi="Times New Roman" w:cs="Times New Roman"/>
          <w:b/>
          <w:sz w:val="24"/>
          <w:szCs w:val="24"/>
        </w:rPr>
        <w:t>о деятельности</w:t>
      </w:r>
    </w:p>
    <w:p w:rsidR="00B22FA9" w:rsidRPr="00864DBD" w:rsidRDefault="00B22FA9" w:rsidP="00731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BD">
        <w:rPr>
          <w:rFonts w:ascii="Times New Roman" w:hAnsi="Times New Roman" w:cs="Times New Roman"/>
          <w:b/>
          <w:sz w:val="24"/>
          <w:szCs w:val="24"/>
        </w:rPr>
        <w:t xml:space="preserve">Центра </w:t>
      </w:r>
      <w:r w:rsidR="008A5D66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864DBD">
        <w:rPr>
          <w:rFonts w:ascii="Times New Roman" w:hAnsi="Times New Roman" w:cs="Times New Roman"/>
          <w:b/>
          <w:sz w:val="24"/>
          <w:szCs w:val="24"/>
        </w:rPr>
        <w:t>естественно-научног</w:t>
      </w:r>
      <w:r w:rsidR="008A5D66">
        <w:rPr>
          <w:rFonts w:ascii="Times New Roman" w:hAnsi="Times New Roman" w:cs="Times New Roman"/>
          <w:b/>
          <w:sz w:val="24"/>
          <w:szCs w:val="24"/>
        </w:rPr>
        <w:t>о и технологического направленностей</w:t>
      </w:r>
      <w:bookmarkStart w:id="0" w:name="_GoBack"/>
      <w:bookmarkEnd w:id="0"/>
      <w:r w:rsidRPr="00864DBD">
        <w:rPr>
          <w:rFonts w:ascii="Times New Roman" w:hAnsi="Times New Roman" w:cs="Times New Roman"/>
          <w:b/>
          <w:sz w:val="24"/>
          <w:szCs w:val="24"/>
        </w:rPr>
        <w:t xml:space="preserve"> «Точка роста»</w:t>
      </w:r>
    </w:p>
    <w:p w:rsidR="00B22FA9" w:rsidRDefault="00B22FA9" w:rsidP="00731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FA9" w:rsidRPr="00E80CC2" w:rsidRDefault="00B22FA9" w:rsidP="005A0173">
      <w:pPr>
        <w:pStyle w:val="a4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CC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22FA9" w:rsidRDefault="00B22FA9" w:rsidP="005A0173">
      <w:pPr>
        <w:pStyle w:val="a4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естественно-научного и технологического направлений «Точка роста» (далее - Центр) создан в целях развития и реализации основных и дополнительных общеобразовательных программ естественно-научного и технологического направлений.</w:t>
      </w:r>
    </w:p>
    <w:p w:rsidR="00B22FA9" w:rsidRDefault="00B22FA9" w:rsidP="005A0173">
      <w:pPr>
        <w:pStyle w:val="a4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не является юридическим лицом.</w:t>
      </w:r>
    </w:p>
    <w:p w:rsidR="00B22FA9" w:rsidRDefault="00B22FA9" w:rsidP="005A0173">
      <w:pPr>
        <w:pStyle w:val="a4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деятельности Центр руководствуется Федеральным Законом от 29.12.2012г № 273-ФЗ «Об образовании в Российской Федерации»</w:t>
      </w:r>
      <w:r w:rsidR="00E80CC2">
        <w:rPr>
          <w:rFonts w:ascii="Times New Roman" w:hAnsi="Times New Roman" w:cs="Times New Roman"/>
          <w:sz w:val="24"/>
          <w:szCs w:val="24"/>
        </w:rPr>
        <w:t>,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другими нормативными документами Министерства просвещения РФ</w:t>
      </w:r>
    </w:p>
    <w:p w:rsidR="00E80CC2" w:rsidRDefault="00E80CC2" w:rsidP="005A0173">
      <w:pPr>
        <w:pStyle w:val="a4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в своей деятельности подчиняется Директору Учреждения.</w:t>
      </w:r>
    </w:p>
    <w:p w:rsidR="00E80CC2" w:rsidRDefault="00E80CC2" w:rsidP="005A017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22FA9" w:rsidRPr="00E80CC2" w:rsidRDefault="00E80CC2" w:rsidP="005A0173">
      <w:pPr>
        <w:pStyle w:val="a4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CC2">
        <w:rPr>
          <w:rFonts w:ascii="Times New Roman" w:hAnsi="Times New Roman" w:cs="Times New Roman"/>
          <w:b/>
          <w:sz w:val="24"/>
          <w:szCs w:val="24"/>
        </w:rPr>
        <w:t>Цели, задачи, функции деятельности Центра</w:t>
      </w:r>
    </w:p>
    <w:p w:rsidR="00E80CC2" w:rsidRPr="00864DBD" w:rsidRDefault="00E80CC2" w:rsidP="005A0173">
      <w:pPr>
        <w:pStyle w:val="a4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64DBD">
        <w:rPr>
          <w:rFonts w:ascii="Times New Roman" w:hAnsi="Times New Roman" w:cs="Times New Roman"/>
          <w:sz w:val="24"/>
          <w:szCs w:val="24"/>
          <w:u w:val="single"/>
        </w:rPr>
        <w:t>Основными целями Центра являются:</w:t>
      </w:r>
    </w:p>
    <w:p w:rsidR="00E80CC2" w:rsidRDefault="00E80CC2" w:rsidP="005A0173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внедрения на уровнях начального общего образования, основного общего образования и среднего общего образования новых методов обучения и воспитания, образовательных технологий</w:t>
      </w:r>
      <w:r w:rsidR="003C0FA8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>беспечивающих освоение обучающимися основных и дополнительных общеобразовательных программ естественно-научного и технологического направлений;</w:t>
      </w:r>
    </w:p>
    <w:p w:rsidR="00E80CC2" w:rsidRDefault="00E80CC2" w:rsidP="005A0173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содержания и совершенствование методов обучения предметных областей</w:t>
      </w:r>
      <w:r w:rsidR="003C0FA8">
        <w:rPr>
          <w:rFonts w:ascii="Times New Roman" w:hAnsi="Times New Roman" w:cs="Times New Roman"/>
          <w:sz w:val="24"/>
          <w:szCs w:val="24"/>
        </w:rPr>
        <w:t xml:space="preserve"> «Химия», «Физика» и «Биология» и внеурочной деятельности.</w:t>
      </w:r>
    </w:p>
    <w:p w:rsidR="00E80CC2" w:rsidRPr="00864DBD" w:rsidRDefault="003C0FA8" w:rsidP="005A0173">
      <w:pPr>
        <w:pStyle w:val="a4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64DBD">
        <w:rPr>
          <w:rFonts w:ascii="Times New Roman" w:hAnsi="Times New Roman" w:cs="Times New Roman"/>
          <w:sz w:val="24"/>
          <w:szCs w:val="24"/>
          <w:u w:val="single"/>
        </w:rPr>
        <w:t>Задачи Центра:</w:t>
      </w:r>
    </w:p>
    <w:p w:rsidR="003C0FA8" w:rsidRDefault="003C0FA8" w:rsidP="005A0173">
      <w:pPr>
        <w:pStyle w:val="a4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содержания преподавания основных общеобразовательных программ по предметным областям «Химия», «Физика», «Биология» и внеурочная деятельность на обновленном оборудовании;</w:t>
      </w:r>
    </w:p>
    <w:p w:rsidR="003C0FA8" w:rsidRDefault="003C0FA8" w:rsidP="005A0173">
      <w:pPr>
        <w:pStyle w:val="a4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реализации разноуровневых общеобразовательных программ дополнительного образования</w:t>
      </w:r>
    </w:p>
    <w:p w:rsidR="003C0FA8" w:rsidRDefault="003C0FA8" w:rsidP="005A0173">
      <w:pPr>
        <w:pStyle w:val="a4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подходов.</w:t>
      </w:r>
    </w:p>
    <w:p w:rsidR="003C0FA8" w:rsidRDefault="003C0FA8" w:rsidP="005A0173">
      <w:pPr>
        <w:pStyle w:val="a4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социальной культуры. Проектной деятельности, направленной на стимулирование активности, инициативы и исследовательской деятельности обучающихся.</w:t>
      </w:r>
    </w:p>
    <w:p w:rsidR="003D4810" w:rsidRDefault="003D4810" w:rsidP="005A0173">
      <w:pPr>
        <w:pStyle w:val="a4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Совершенствование форм организации основного и дополнительного образования с использованием соответствующих современных технологий.</w:t>
      </w:r>
    </w:p>
    <w:p w:rsidR="003D4810" w:rsidRDefault="003D4810" w:rsidP="005A0173">
      <w:pPr>
        <w:pStyle w:val="a4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лагерей.</w:t>
      </w:r>
    </w:p>
    <w:p w:rsidR="003D4810" w:rsidRDefault="003D4810" w:rsidP="005A0173">
      <w:pPr>
        <w:pStyle w:val="a4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сопровождение деятельности Центра, развитие медиаграмотности у обучающихся.</w:t>
      </w:r>
    </w:p>
    <w:p w:rsidR="003D4810" w:rsidRDefault="003D4810" w:rsidP="005A0173">
      <w:pPr>
        <w:pStyle w:val="a4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естественно-научной и технологической направленностей.</w:t>
      </w:r>
    </w:p>
    <w:p w:rsidR="003C0FA8" w:rsidRPr="00864DBD" w:rsidRDefault="003D4810" w:rsidP="005A0173">
      <w:pPr>
        <w:pStyle w:val="a4"/>
        <w:numPr>
          <w:ilvl w:val="1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BD">
        <w:rPr>
          <w:rFonts w:ascii="Times New Roman" w:hAnsi="Times New Roman" w:cs="Times New Roman"/>
          <w:b/>
          <w:sz w:val="24"/>
          <w:szCs w:val="24"/>
        </w:rPr>
        <w:t>Выполняя эти задачи Центр функционирует как:</w:t>
      </w:r>
    </w:p>
    <w:p w:rsidR="003D4810" w:rsidRDefault="00CC261B" w:rsidP="005A0173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D4810">
        <w:rPr>
          <w:rFonts w:ascii="Times New Roman" w:hAnsi="Times New Roman" w:cs="Times New Roman"/>
          <w:sz w:val="24"/>
          <w:szCs w:val="24"/>
        </w:rPr>
        <w:t>бразовательный Центр, реализующий основные и дополнительные общеобразовательные программы естественно-научной и технологической направленностей.</w:t>
      </w:r>
    </w:p>
    <w:p w:rsidR="00CC261B" w:rsidRPr="00864DBD" w:rsidRDefault="00CC261B" w:rsidP="005A0173">
      <w:pPr>
        <w:pStyle w:val="a4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64DBD">
        <w:rPr>
          <w:rFonts w:ascii="Times New Roman" w:hAnsi="Times New Roman" w:cs="Times New Roman"/>
          <w:sz w:val="24"/>
          <w:szCs w:val="24"/>
          <w:u w:val="single"/>
        </w:rPr>
        <w:t xml:space="preserve">Центр взаимодействует </w:t>
      </w:r>
      <w:r w:rsidR="00864DBD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864DB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C261B" w:rsidRDefault="00CC261B" w:rsidP="005A0173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различными образовательными организациями в форме сетевого взаимодействия;</w:t>
      </w:r>
    </w:p>
    <w:p w:rsidR="00CC261B" w:rsidRDefault="00CC261B" w:rsidP="005A0173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 дистанционные формы реализации образовательных программ.</w:t>
      </w:r>
    </w:p>
    <w:p w:rsidR="00CC261B" w:rsidRDefault="00CC261B" w:rsidP="005A017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E80CC2" w:rsidRPr="00864DBD" w:rsidRDefault="00CC261B" w:rsidP="005A0173">
      <w:pPr>
        <w:pStyle w:val="a4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BD">
        <w:rPr>
          <w:rFonts w:ascii="Times New Roman" w:hAnsi="Times New Roman" w:cs="Times New Roman"/>
          <w:b/>
          <w:sz w:val="24"/>
          <w:szCs w:val="24"/>
        </w:rPr>
        <w:t>Порядок управления Центром</w:t>
      </w:r>
    </w:p>
    <w:p w:rsidR="00CC261B" w:rsidRDefault="00CC261B" w:rsidP="005A0173">
      <w:pPr>
        <w:pStyle w:val="a4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Учреждения по согласованию с учредителем Учреждения назначает приказом руководителя Центра.</w:t>
      </w:r>
    </w:p>
    <w:p w:rsidR="00CC261B" w:rsidRDefault="00CC261B" w:rsidP="005A0173">
      <w:pPr>
        <w:pStyle w:val="a4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Руководителем может быть назначен педагог образовательной организации в соответствии со штатным расписанием, либо по совместительству.</w:t>
      </w:r>
    </w:p>
    <w:p w:rsidR="00CC261B" w:rsidRPr="00864DBD" w:rsidRDefault="00CC261B" w:rsidP="005A0173">
      <w:pPr>
        <w:pStyle w:val="a4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64DBD">
        <w:rPr>
          <w:rFonts w:ascii="Times New Roman" w:hAnsi="Times New Roman" w:cs="Times New Roman"/>
          <w:sz w:val="24"/>
          <w:szCs w:val="24"/>
          <w:u w:val="single"/>
        </w:rPr>
        <w:t>Руководитель Центра обязан:</w:t>
      </w:r>
    </w:p>
    <w:p w:rsidR="00CC261B" w:rsidRDefault="00CC261B" w:rsidP="005A0173">
      <w:pPr>
        <w:pStyle w:val="a4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оперативное руководство Центром</w:t>
      </w:r>
    </w:p>
    <w:p w:rsidR="00CC261B" w:rsidRDefault="00CC261B" w:rsidP="005A0173">
      <w:pPr>
        <w:pStyle w:val="a4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Согласовывать программы развития, план работ, отчеты и сметы расходов Центра с Директором Учреждения.</w:t>
      </w:r>
    </w:p>
    <w:p w:rsidR="00CC261B" w:rsidRDefault="00CC261B" w:rsidP="005A0173">
      <w:pPr>
        <w:pStyle w:val="a4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интересы Центра для реализации целей и задач Центра.</w:t>
      </w:r>
    </w:p>
    <w:p w:rsidR="00CC261B" w:rsidRDefault="00CC261B" w:rsidP="005A0173">
      <w:pPr>
        <w:pStyle w:val="a4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Отчитываться перед Директором Учреждения о результатах работы Центра.</w:t>
      </w:r>
    </w:p>
    <w:p w:rsidR="00CC261B" w:rsidRDefault="00CC261B" w:rsidP="005A0173">
      <w:pPr>
        <w:pStyle w:val="a4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законодательством. Уставом Учреждения</w:t>
      </w:r>
      <w:r w:rsidR="00880011">
        <w:rPr>
          <w:rFonts w:ascii="Times New Roman" w:hAnsi="Times New Roman" w:cs="Times New Roman"/>
          <w:sz w:val="24"/>
          <w:szCs w:val="24"/>
        </w:rPr>
        <w:t>, должностной инструкцией и настоящим Положением.</w:t>
      </w:r>
    </w:p>
    <w:p w:rsidR="00CC261B" w:rsidRPr="00864DBD" w:rsidRDefault="00880011" w:rsidP="005A0173">
      <w:pPr>
        <w:pStyle w:val="a4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64DBD">
        <w:rPr>
          <w:rFonts w:ascii="Times New Roman" w:hAnsi="Times New Roman" w:cs="Times New Roman"/>
          <w:sz w:val="24"/>
          <w:szCs w:val="24"/>
          <w:u w:val="single"/>
        </w:rPr>
        <w:t>Руководитель Центра вправе:</w:t>
      </w:r>
    </w:p>
    <w:p w:rsidR="00880011" w:rsidRDefault="00880011" w:rsidP="005A0173">
      <w:pPr>
        <w:pStyle w:val="a4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подбор и расстановку кадров Центра, прием на работу которых осуществляется приказом Директора Учреждения.</w:t>
      </w:r>
    </w:p>
    <w:p w:rsidR="00880011" w:rsidRDefault="00880011" w:rsidP="005A0173">
      <w:pPr>
        <w:pStyle w:val="a4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реализацией.</w:t>
      </w:r>
    </w:p>
    <w:p w:rsidR="00880011" w:rsidRDefault="00880011" w:rsidP="005A0173">
      <w:pPr>
        <w:pStyle w:val="a4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Центра.</w:t>
      </w:r>
    </w:p>
    <w:p w:rsidR="00880011" w:rsidRDefault="00880011" w:rsidP="005A0173">
      <w:pPr>
        <w:pStyle w:val="a4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Центра.</w:t>
      </w:r>
    </w:p>
    <w:p w:rsidR="00880011" w:rsidRDefault="00880011" w:rsidP="005A0173">
      <w:pPr>
        <w:pStyle w:val="a4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CC261B" w:rsidRPr="00B22FA9" w:rsidRDefault="00CC261B" w:rsidP="005A017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sectPr w:rsidR="00CC261B" w:rsidRPr="00B22FA9" w:rsidSect="005A01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50B15"/>
    <w:multiLevelType w:val="multilevel"/>
    <w:tmpl w:val="C408DB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5E5B0BD9"/>
    <w:multiLevelType w:val="hybridMultilevel"/>
    <w:tmpl w:val="6DAAA798"/>
    <w:lvl w:ilvl="0" w:tplc="60D0712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676721DC"/>
    <w:multiLevelType w:val="hybridMultilevel"/>
    <w:tmpl w:val="1DC0C3A4"/>
    <w:lvl w:ilvl="0" w:tplc="60D0712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70CC118F"/>
    <w:multiLevelType w:val="hybridMultilevel"/>
    <w:tmpl w:val="77542C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62"/>
    <w:rsid w:val="00122F23"/>
    <w:rsid w:val="003C0FA8"/>
    <w:rsid w:val="003D4810"/>
    <w:rsid w:val="005A0173"/>
    <w:rsid w:val="00645388"/>
    <w:rsid w:val="00731D02"/>
    <w:rsid w:val="00864DBD"/>
    <w:rsid w:val="00880011"/>
    <w:rsid w:val="008A5D66"/>
    <w:rsid w:val="00945462"/>
    <w:rsid w:val="009925D0"/>
    <w:rsid w:val="00B22FA9"/>
    <w:rsid w:val="00CC261B"/>
    <w:rsid w:val="00E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5193D-A400-4AA2-9560-5F24BBA6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FA9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5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2021-06-02T02:44:00Z</cp:lastPrinted>
  <dcterms:created xsi:type="dcterms:W3CDTF">2021-05-19T04:58:00Z</dcterms:created>
  <dcterms:modified xsi:type="dcterms:W3CDTF">2021-06-02T02:44:00Z</dcterms:modified>
</cp:coreProperties>
</file>